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01" w:rsidRPr="009C79F3" w:rsidRDefault="009B16F4">
      <w:pPr>
        <w:rPr>
          <w:sz w:val="56"/>
          <w:szCs w:val="56"/>
        </w:rPr>
      </w:pPr>
      <w:r w:rsidRPr="009C79F3">
        <w:rPr>
          <w:sz w:val="56"/>
          <w:szCs w:val="56"/>
        </w:rPr>
        <w:t xml:space="preserve">Vision Skills </w:t>
      </w:r>
      <w:r>
        <w:rPr>
          <w:sz w:val="56"/>
          <w:szCs w:val="56"/>
        </w:rPr>
        <w:t>Tested</w:t>
      </w:r>
    </w:p>
    <w:p w:rsidR="009C79F3" w:rsidRPr="009C79F3" w:rsidRDefault="009C79F3">
      <w:pPr>
        <w:rPr>
          <w:sz w:val="36"/>
          <w:szCs w:val="36"/>
        </w:rPr>
      </w:pPr>
      <w:r w:rsidRPr="009C79F3">
        <w:rPr>
          <w:sz w:val="36"/>
          <w:szCs w:val="36"/>
        </w:rPr>
        <w:t>Visual Efficiency skills</w:t>
      </w:r>
    </w:p>
    <w:p w:rsidR="009C79F3" w:rsidRPr="00F57EFC" w:rsidRDefault="009C79F3" w:rsidP="00F57E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57EFC">
        <w:rPr>
          <w:sz w:val="24"/>
          <w:szCs w:val="24"/>
        </w:rPr>
        <w:t>Eye Movement  Control—</w:t>
      </w:r>
      <w:r w:rsidR="00F57EFC" w:rsidRPr="00F57EFC">
        <w:rPr>
          <w:sz w:val="24"/>
          <w:szCs w:val="24"/>
        </w:rPr>
        <w:t>Saccadic</w:t>
      </w:r>
      <w:r w:rsidRPr="00F57EFC">
        <w:rPr>
          <w:sz w:val="24"/>
          <w:szCs w:val="24"/>
        </w:rPr>
        <w:t xml:space="preserve"> movement</w:t>
      </w:r>
      <w:r w:rsidR="00E24E80">
        <w:rPr>
          <w:sz w:val="24"/>
          <w:szCs w:val="24"/>
        </w:rPr>
        <w:t xml:space="preserve"> </w:t>
      </w:r>
      <w:r w:rsidRPr="00F57EFC">
        <w:rPr>
          <w:sz w:val="24"/>
          <w:szCs w:val="24"/>
        </w:rPr>
        <w:t>(eyes jump smoothly); Fixation</w:t>
      </w:r>
      <w:r w:rsidR="00E24E80">
        <w:rPr>
          <w:sz w:val="24"/>
          <w:szCs w:val="24"/>
        </w:rPr>
        <w:t xml:space="preserve"> </w:t>
      </w:r>
      <w:r w:rsidRPr="00F57EFC">
        <w:rPr>
          <w:sz w:val="24"/>
          <w:szCs w:val="24"/>
        </w:rPr>
        <w:t>(eyes fix on one spot long enough); Pursuit</w:t>
      </w:r>
      <w:r w:rsidR="00E24E80">
        <w:rPr>
          <w:sz w:val="24"/>
          <w:szCs w:val="24"/>
        </w:rPr>
        <w:t xml:space="preserve"> </w:t>
      </w:r>
      <w:r w:rsidRPr="00F57EFC">
        <w:rPr>
          <w:sz w:val="24"/>
          <w:szCs w:val="24"/>
        </w:rPr>
        <w:t>(eye can track moving target smoothly)</w:t>
      </w:r>
    </w:p>
    <w:p w:rsidR="009C79F3" w:rsidRPr="00F57EFC" w:rsidRDefault="009C79F3" w:rsidP="00F57E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57EFC">
        <w:rPr>
          <w:sz w:val="24"/>
          <w:szCs w:val="24"/>
        </w:rPr>
        <w:t>Focus—</w:t>
      </w:r>
      <w:r w:rsidR="00F57EFC">
        <w:rPr>
          <w:sz w:val="24"/>
          <w:szCs w:val="24"/>
        </w:rPr>
        <w:t xml:space="preserve"> The a</w:t>
      </w:r>
      <w:r w:rsidRPr="00F57EFC">
        <w:rPr>
          <w:sz w:val="24"/>
          <w:szCs w:val="24"/>
        </w:rPr>
        <w:t>bility to sustain and shift focus</w:t>
      </w:r>
    </w:p>
    <w:p w:rsidR="009C79F3" w:rsidRPr="00F57EFC" w:rsidRDefault="009C79F3" w:rsidP="00F57E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57EFC">
        <w:rPr>
          <w:sz w:val="24"/>
          <w:szCs w:val="24"/>
        </w:rPr>
        <w:t>Peripheral Vision—</w:t>
      </w:r>
      <w:r w:rsidR="00F57EFC">
        <w:rPr>
          <w:sz w:val="24"/>
          <w:szCs w:val="24"/>
        </w:rPr>
        <w:t>W</w:t>
      </w:r>
      <w:r w:rsidRPr="00F57EFC">
        <w:rPr>
          <w:sz w:val="24"/>
          <w:szCs w:val="24"/>
        </w:rPr>
        <w:t>hat is seen outside of primary focus area</w:t>
      </w:r>
    </w:p>
    <w:p w:rsidR="009C79F3" w:rsidRPr="00F57EFC" w:rsidRDefault="009C79F3" w:rsidP="00F57E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57EFC">
        <w:rPr>
          <w:sz w:val="24"/>
          <w:szCs w:val="24"/>
        </w:rPr>
        <w:t>Eye Teaming—Ability to use both eyes together</w:t>
      </w:r>
    </w:p>
    <w:p w:rsidR="009C79F3" w:rsidRDefault="009C79F3"/>
    <w:p w:rsidR="009C79F3" w:rsidRPr="009C79F3" w:rsidRDefault="009C79F3">
      <w:pPr>
        <w:rPr>
          <w:sz w:val="36"/>
          <w:szCs w:val="36"/>
        </w:rPr>
      </w:pPr>
      <w:r w:rsidRPr="009C79F3">
        <w:rPr>
          <w:sz w:val="36"/>
          <w:szCs w:val="36"/>
        </w:rPr>
        <w:t>Visual Perception Skills</w:t>
      </w:r>
    </w:p>
    <w:p w:rsidR="009C79F3" w:rsidRPr="00F57EFC" w:rsidRDefault="00F57EFC" w:rsidP="00F57E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57EFC">
        <w:rPr>
          <w:sz w:val="24"/>
          <w:szCs w:val="24"/>
        </w:rPr>
        <w:t>Laterality</w:t>
      </w:r>
      <w:r w:rsidR="009C79F3" w:rsidRPr="00F57EFC">
        <w:rPr>
          <w:sz w:val="24"/>
          <w:szCs w:val="24"/>
        </w:rPr>
        <w:t xml:space="preserve"> &amp; Directionality</w:t>
      </w:r>
      <w:r w:rsidR="00580A00" w:rsidRPr="00F57EFC">
        <w:rPr>
          <w:sz w:val="24"/>
          <w:szCs w:val="24"/>
        </w:rPr>
        <w:t>—</w:t>
      </w:r>
      <w:r>
        <w:rPr>
          <w:sz w:val="24"/>
          <w:szCs w:val="24"/>
        </w:rPr>
        <w:t>U</w:t>
      </w:r>
      <w:r w:rsidR="00580A00" w:rsidRPr="00F57EFC">
        <w:rPr>
          <w:sz w:val="24"/>
          <w:szCs w:val="24"/>
        </w:rPr>
        <w:t xml:space="preserve">nderstanding where </w:t>
      </w:r>
      <w:proofErr w:type="spellStart"/>
      <w:r w:rsidR="00580A00" w:rsidRPr="00F57EFC">
        <w:rPr>
          <w:sz w:val="24"/>
          <w:szCs w:val="24"/>
        </w:rPr>
        <w:t>ones</w:t>
      </w:r>
      <w:proofErr w:type="spellEnd"/>
      <w:r w:rsidR="00580A00" w:rsidRPr="00F57EFC">
        <w:rPr>
          <w:sz w:val="24"/>
          <w:szCs w:val="24"/>
        </w:rPr>
        <w:t xml:space="preserve"> body is relative to everything </w:t>
      </w:r>
      <w:r w:rsidRPr="00F57EFC">
        <w:rPr>
          <w:sz w:val="24"/>
          <w:szCs w:val="24"/>
        </w:rPr>
        <w:t>else</w:t>
      </w:r>
    </w:p>
    <w:p w:rsidR="009C79F3" w:rsidRPr="00F57EFC" w:rsidRDefault="009C79F3" w:rsidP="00F57E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57EFC">
        <w:rPr>
          <w:sz w:val="24"/>
          <w:szCs w:val="24"/>
        </w:rPr>
        <w:t>Visual Closure</w:t>
      </w:r>
      <w:r w:rsidR="00580A00" w:rsidRPr="00F57EFC">
        <w:rPr>
          <w:sz w:val="24"/>
          <w:szCs w:val="24"/>
        </w:rPr>
        <w:t>—The ability to mentally close an incomplete pi</w:t>
      </w:r>
      <w:r w:rsidR="00F57EFC" w:rsidRPr="00F57EFC">
        <w:rPr>
          <w:sz w:val="24"/>
          <w:szCs w:val="24"/>
        </w:rPr>
        <w:t>c</w:t>
      </w:r>
      <w:r w:rsidR="00580A00" w:rsidRPr="00F57EFC">
        <w:rPr>
          <w:sz w:val="24"/>
          <w:szCs w:val="24"/>
        </w:rPr>
        <w:t>ture</w:t>
      </w:r>
    </w:p>
    <w:p w:rsidR="009C79F3" w:rsidRPr="00F57EFC" w:rsidRDefault="009C79F3" w:rsidP="00F57E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57EFC">
        <w:rPr>
          <w:sz w:val="24"/>
          <w:szCs w:val="24"/>
        </w:rPr>
        <w:t>Visual Discrimination</w:t>
      </w:r>
      <w:r w:rsidR="00580A00" w:rsidRPr="00F57EFC">
        <w:rPr>
          <w:sz w:val="24"/>
          <w:szCs w:val="24"/>
        </w:rPr>
        <w:t>—</w:t>
      </w:r>
      <w:r w:rsidR="00F57EFC">
        <w:rPr>
          <w:sz w:val="24"/>
          <w:szCs w:val="24"/>
        </w:rPr>
        <w:t>T</w:t>
      </w:r>
      <w:r w:rsidR="00580A00" w:rsidRPr="00F57EFC">
        <w:rPr>
          <w:sz w:val="24"/>
          <w:szCs w:val="24"/>
        </w:rPr>
        <w:t xml:space="preserve">he ability to discriminate similarities and </w:t>
      </w:r>
      <w:r w:rsidR="00F57EFC" w:rsidRPr="00F57EFC">
        <w:rPr>
          <w:sz w:val="24"/>
          <w:szCs w:val="24"/>
        </w:rPr>
        <w:t>differences</w:t>
      </w:r>
      <w:r w:rsidR="00580A00" w:rsidRPr="00F57EFC">
        <w:rPr>
          <w:sz w:val="24"/>
          <w:szCs w:val="24"/>
        </w:rPr>
        <w:t xml:space="preserve"> in shapes letter or forms</w:t>
      </w:r>
    </w:p>
    <w:p w:rsidR="009C79F3" w:rsidRPr="00F57EFC" w:rsidRDefault="009C79F3" w:rsidP="00F57E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57EFC">
        <w:rPr>
          <w:sz w:val="24"/>
          <w:szCs w:val="24"/>
        </w:rPr>
        <w:t>Figure-Ground</w:t>
      </w:r>
      <w:r w:rsidR="00580A00" w:rsidRPr="00F57EFC">
        <w:rPr>
          <w:sz w:val="24"/>
          <w:szCs w:val="24"/>
        </w:rPr>
        <w:t>—</w:t>
      </w:r>
      <w:r w:rsidR="00F57EFC">
        <w:rPr>
          <w:sz w:val="24"/>
          <w:szCs w:val="24"/>
        </w:rPr>
        <w:t>T</w:t>
      </w:r>
      <w:r w:rsidR="00580A00" w:rsidRPr="00F57EFC">
        <w:rPr>
          <w:sz w:val="24"/>
          <w:szCs w:val="24"/>
        </w:rPr>
        <w:t>he ability to distinguish between information in the foreground and information in the background</w:t>
      </w:r>
    </w:p>
    <w:p w:rsidR="009C79F3" w:rsidRPr="00F57EFC" w:rsidRDefault="009C79F3" w:rsidP="00F57E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57EFC">
        <w:rPr>
          <w:sz w:val="24"/>
          <w:szCs w:val="24"/>
        </w:rPr>
        <w:t>Eye-</w:t>
      </w:r>
      <w:r w:rsidR="00F57EFC" w:rsidRPr="00F57EFC">
        <w:rPr>
          <w:sz w:val="24"/>
          <w:szCs w:val="24"/>
        </w:rPr>
        <w:t>hand</w:t>
      </w:r>
      <w:r w:rsidRPr="00F57EFC">
        <w:rPr>
          <w:sz w:val="24"/>
          <w:szCs w:val="24"/>
        </w:rPr>
        <w:t xml:space="preserve"> Coordination</w:t>
      </w:r>
      <w:r w:rsidR="00580A00" w:rsidRPr="00F57EFC">
        <w:rPr>
          <w:sz w:val="24"/>
          <w:szCs w:val="24"/>
        </w:rPr>
        <w:t>—The ability of the eyes and brain to coordinate hand movements</w:t>
      </w:r>
    </w:p>
    <w:p w:rsidR="009C79F3" w:rsidRPr="00F57EFC" w:rsidRDefault="009C79F3" w:rsidP="00F57E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57EFC">
        <w:rPr>
          <w:sz w:val="24"/>
          <w:szCs w:val="24"/>
        </w:rPr>
        <w:t>Form Reproduction</w:t>
      </w:r>
      <w:r w:rsidR="00580A00" w:rsidRPr="00F57EFC">
        <w:rPr>
          <w:sz w:val="24"/>
          <w:szCs w:val="24"/>
        </w:rPr>
        <w:t>—</w:t>
      </w:r>
      <w:r w:rsidR="00F57EFC">
        <w:rPr>
          <w:sz w:val="24"/>
          <w:szCs w:val="24"/>
        </w:rPr>
        <w:t>T</w:t>
      </w:r>
      <w:r w:rsidR="00580A00" w:rsidRPr="00F57EFC">
        <w:rPr>
          <w:sz w:val="24"/>
          <w:szCs w:val="24"/>
        </w:rPr>
        <w:t>he way in which linear and geometric forms are perceived and then reproduced</w:t>
      </w:r>
    </w:p>
    <w:p w:rsidR="009C79F3" w:rsidRPr="00F57EFC" w:rsidRDefault="009C79F3" w:rsidP="00F57E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57EFC">
        <w:rPr>
          <w:sz w:val="24"/>
          <w:szCs w:val="24"/>
        </w:rPr>
        <w:t>Visual Memory</w:t>
      </w:r>
      <w:r w:rsidR="00580A00" w:rsidRPr="00F57EFC">
        <w:rPr>
          <w:sz w:val="24"/>
          <w:szCs w:val="24"/>
        </w:rPr>
        <w:t>-</w:t>
      </w:r>
      <w:r w:rsidR="00F57EFC">
        <w:rPr>
          <w:sz w:val="24"/>
          <w:szCs w:val="24"/>
        </w:rPr>
        <w:t>-</w:t>
      </w:r>
      <w:r w:rsidR="00580A00" w:rsidRPr="00F57EFC">
        <w:rPr>
          <w:sz w:val="24"/>
          <w:szCs w:val="24"/>
        </w:rPr>
        <w:t xml:space="preserve"> The ability to se</w:t>
      </w:r>
      <w:r w:rsidR="00F52B4E">
        <w:rPr>
          <w:sz w:val="24"/>
          <w:szCs w:val="24"/>
        </w:rPr>
        <w:t>e</w:t>
      </w:r>
      <w:r w:rsidR="00580A00" w:rsidRPr="00F57EFC">
        <w:rPr>
          <w:sz w:val="24"/>
          <w:szCs w:val="24"/>
        </w:rPr>
        <w:t xml:space="preserve"> an image in your mind</w:t>
      </w:r>
    </w:p>
    <w:p w:rsidR="00580A00" w:rsidRDefault="00580A00">
      <w:pPr>
        <w:rPr>
          <w:sz w:val="24"/>
          <w:szCs w:val="24"/>
        </w:rPr>
      </w:pPr>
    </w:p>
    <w:p w:rsidR="00580A00" w:rsidRPr="00F57EFC" w:rsidRDefault="00580A00">
      <w:pPr>
        <w:rPr>
          <w:sz w:val="36"/>
          <w:szCs w:val="36"/>
        </w:rPr>
      </w:pPr>
      <w:r w:rsidRPr="00F57EFC">
        <w:rPr>
          <w:sz w:val="36"/>
          <w:szCs w:val="36"/>
        </w:rPr>
        <w:t>Sensory System</w:t>
      </w:r>
    </w:p>
    <w:p w:rsidR="00580A00" w:rsidRPr="00F57EFC" w:rsidRDefault="00580A00" w:rsidP="00F57EF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57EFC">
        <w:rPr>
          <w:sz w:val="24"/>
          <w:szCs w:val="24"/>
        </w:rPr>
        <w:t>Auditory Sequencing—</w:t>
      </w:r>
      <w:r w:rsidR="00F57EFC">
        <w:rPr>
          <w:sz w:val="24"/>
          <w:szCs w:val="24"/>
        </w:rPr>
        <w:t>T</w:t>
      </w:r>
      <w:r w:rsidRPr="00F57EFC">
        <w:rPr>
          <w:sz w:val="24"/>
          <w:szCs w:val="24"/>
        </w:rPr>
        <w:t xml:space="preserve">he ability to take in sequential auditory information </w:t>
      </w:r>
      <w:r w:rsidR="00F57EFC" w:rsidRPr="00F57EFC">
        <w:rPr>
          <w:sz w:val="24"/>
          <w:szCs w:val="24"/>
        </w:rPr>
        <w:t>and process it automatically</w:t>
      </w:r>
    </w:p>
    <w:p w:rsidR="00580A00" w:rsidRPr="00F57EFC" w:rsidRDefault="00580A00" w:rsidP="00F57EF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57EFC">
        <w:rPr>
          <w:sz w:val="24"/>
          <w:szCs w:val="24"/>
        </w:rPr>
        <w:t>Vestibular Sequencing</w:t>
      </w:r>
      <w:r w:rsidR="00F57EFC" w:rsidRPr="00F57EFC">
        <w:rPr>
          <w:sz w:val="24"/>
          <w:szCs w:val="24"/>
        </w:rPr>
        <w:t>---For body balance and spatial orientation</w:t>
      </w:r>
      <w:bookmarkStart w:id="0" w:name="_GoBack"/>
      <w:bookmarkEnd w:id="0"/>
    </w:p>
    <w:sectPr w:rsidR="00580A00" w:rsidRPr="00F57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463AC"/>
    <w:multiLevelType w:val="hybridMultilevel"/>
    <w:tmpl w:val="0C6A8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41637"/>
    <w:multiLevelType w:val="hybridMultilevel"/>
    <w:tmpl w:val="D8F6F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15794A"/>
    <w:multiLevelType w:val="hybridMultilevel"/>
    <w:tmpl w:val="B14C6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9F3"/>
    <w:rsid w:val="00580A00"/>
    <w:rsid w:val="009B16F4"/>
    <w:rsid w:val="009C79F3"/>
    <w:rsid w:val="00E24E80"/>
    <w:rsid w:val="00F52B4E"/>
    <w:rsid w:val="00F57EFC"/>
    <w:rsid w:val="00F7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E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Mlewis</dc:creator>
  <cp:lastModifiedBy>Mlewis</cp:lastModifiedBy>
  <cp:revision>3</cp:revision>
  <dcterms:created xsi:type="dcterms:W3CDTF">2011-03-21T00:17:00Z</dcterms:created>
  <dcterms:modified xsi:type="dcterms:W3CDTF">2011-03-21T01:40:00Z</dcterms:modified>
</cp:coreProperties>
</file>